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B0" w:rsidRPr="003673B0" w:rsidRDefault="003673B0" w:rsidP="003673B0">
      <w:pPr>
        <w:jc w:val="center"/>
        <w:rPr>
          <w:b/>
          <w:sz w:val="24"/>
          <w:szCs w:val="24"/>
          <w:lang w:val="ru-RU"/>
        </w:rPr>
      </w:pPr>
      <w:r w:rsidRPr="003673B0">
        <w:rPr>
          <w:b/>
          <w:sz w:val="24"/>
          <w:szCs w:val="24"/>
          <w:lang w:val="ru-RU"/>
        </w:rPr>
        <w:t>Размеры дверных проемов</w:t>
      </w:r>
    </w:p>
    <w:p w:rsidR="003673B0" w:rsidRDefault="003673B0">
      <w:pPr>
        <w:rPr>
          <w:lang w:val="ru-RU"/>
        </w:rPr>
      </w:pPr>
    </w:p>
    <w:p w:rsidR="001C09DA" w:rsidRDefault="003673B0">
      <w:pPr>
        <w:rPr>
          <w:lang w:val="ru-RU"/>
        </w:rPr>
      </w:pPr>
      <w:r>
        <w:rPr>
          <w:lang w:val="ru-RU"/>
        </w:rPr>
        <w:t xml:space="preserve">Ванная комната (нужен порог) высота 2100мм, ширина 820мм, глубина 140мм </w:t>
      </w:r>
    </w:p>
    <w:p w:rsidR="003673B0" w:rsidRDefault="003673B0">
      <w:pPr>
        <w:rPr>
          <w:lang w:val="ru-RU"/>
        </w:rPr>
      </w:pPr>
      <w:r w:rsidRPr="003673B0">
        <w:rPr>
          <w:lang w:val="ru-RU"/>
        </w:rPr>
        <w:t>"PALERMO", модель Р15</w:t>
      </w:r>
    </w:p>
    <w:p w:rsidR="003673B0" w:rsidRDefault="003673B0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257175" cy="609600"/>
            <wp:effectExtent l="0" t="0" r="9525" b="0"/>
            <wp:docPr id="2" name="Рисунок 2" descr="C:\Users\obachanova\Downloads\Стьюи Гриффин\palermo_veng_85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achanova\Downloads\Стьюи Гриффин\palermo_veng_85x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3B0" w:rsidRDefault="003673B0" w:rsidP="003673B0">
      <w:pPr>
        <w:rPr>
          <w:lang w:val="ru-RU"/>
        </w:rPr>
      </w:pPr>
      <w:r>
        <w:rPr>
          <w:lang w:val="ru-RU"/>
        </w:rPr>
        <w:t>Кухня (без порога) высота 2065мм, ширина 925</w:t>
      </w:r>
      <w:r>
        <w:rPr>
          <w:lang w:val="ru-RU"/>
        </w:rPr>
        <w:t>мм, глубина 140мм</w:t>
      </w:r>
    </w:p>
    <w:p w:rsidR="003673B0" w:rsidRDefault="003673B0" w:rsidP="003673B0">
      <w:pPr>
        <w:rPr>
          <w:lang w:val="ru-RU"/>
        </w:rPr>
      </w:pPr>
      <w:r w:rsidRPr="003673B0">
        <w:rPr>
          <w:lang w:val="ru-RU"/>
        </w:rPr>
        <w:t>"PALERMO", модель Р</w:t>
      </w:r>
      <w:proofErr w:type="gramStart"/>
      <w:r w:rsidRPr="003673B0">
        <w:rPr>
          <w:lang w:val="ru-RU"/>
        </w:rPr>
        <w:t>1</w:t>
      </w:r>
      <w:proofErr w:type="gramEnd"/>
    </w:p>
    <w:p w:rsidR="003673B0" w:rsidRDefault="003673B0" w:rsidP="003673B0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 wp14:anchorId="365C3C68" wp14:editId="0B86327C">
            <wp:extent cx="514350" cy="1219200"/>
            <wp:effectExtent l="0" t="0" r="0" b="0"/>
            <wp:docPr id="1" name="Рисунок 1" descr="C:\Users\obachanova\Downloads\Стьюи Гриффин\1_85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achanova\Downloads\Стьюи Гриффин\1_85x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3B0" w:rsidRDefault="003673B0" w:rsidP="003673B0">
      <w:pPr>
        <w:rPr>
          <w:lang w:val="ru-RU"/>
        </w:rPr>
      </w:pPr>
      <w:r>
        <w:rPr>
          <w:lang w:val="ru-RU"/>
        </w:rPr>
        <w:t xml:space="preserve">Спальня (без порога) </w:t>
      </w:r>
      <w:r>
        <w:rPr>
          <w:lang w:val="ru-RU"/>
        </w:rPr>
        <w:t>высота 20</w:t>
      </w:r>
      <w:r>
        <w:rPr>
          <w:lang w:val="ru-RU"/>
        </w:rPr>
        <w:t>70</w:t>
      </w:r>
      <w:r>
        <w:rPr>
          <w:lang w:val="ru-RU"/>
        </w:rPr>
        <w:t xml:space="preserve">мм, ширина </w:t>
      </w:r>
      <w:r>
        <w:rPr>
          <w:lang w:val="ru-RU"/>
        </w:rPr>
        <w:t>890</w:t>
      </w:r>
      <w:r>
        <w:rPr>
          <w:lang w:val="ru-RU"/>
        </w:rPr>
        <w:t>мм, глубина 140мм</w:t>
      </w:r>
    </w:p>
    <w:p w:rsidR="003673B0" w:rsidRDefault="003673B0" w:rsidP="003673B0">
      <w:pPr>
        <w:rPr>
          <w:lang w:val="ru-RU"/>
        </w:rPr>
      </w:pPr>
      <w:r w:rsidRPr="003673B0">
        <w:rPr>
          <w:lang w:val="ru-RU"/>
        </w:rPr>
        <w:t>"MADERA", модель M12</w:t>
      </w:r>
    </w:p>
    <w:p w:rsidR="003673B0" w:rsidRDefault="003673B0" w:rsidP="003673B0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514350" cy="1219200"/>
            <wp:effectExtent l="0" t="0" r="0" b="0"/>
            <wp:docPr id="3" name="Рисунок 3" descr="C:\Users\obachanova\Downloads\Стьюи Гриффин\12_85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achanova\Downloads\Стьюи Гриффин\12_85x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3B0" w:rsidRPr="00C71F06" w:rsidRDefault="00C71F06" w:rsidP="003673B0">
      <w:pPr>
        <w:rPr>
          <w:lang w:val="ru-RU"/>
        </w:rPr>
      </w:pPr>
      <w:r>
        <w:rPr>
          <w:lang w:val="ru-RU"/>
        </w:rPr>
        <w:t xml:space="preserve">Цвет дверей одинаковый, цвет </w:t>
      </w:r>
      <w:proofErr w:type="spellStart"/>
      <w:r>
        <w:rPr>
          <w:lang w:val="ru-RU"/>
        </w:rPr>
        <w:t>венге</w:t>
      </w:r>
      <w:proofErr w:type="spellEnd"/>
      <w:r>
        <w:rPr>
          <w:lang w:val="ru-RU"/>
        </w:rPr>
        <w:t xml:space="preserve"> (как в </w:t>
      </w:r>
      <w:proofErr w:type="spellStart"/>
      <w:r>
        <w:rPr>
          <w:lang w:val="ru-RU"/>
        </w:rPr>
        <w:t>моделе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PALERMO</w:t>
      </w:r>
      <w:r w:rsidRPr="00C71F06">
        <w:rPr>
          <w:lang w:val="ru-RU"/>
        </w:rPr>
        <w:t xml:space="preserve"> </w:t>
      </w:r>
      <w:r>
        <w:rPr>
          <w:lang w:val="en-US"/>
        </w:rPr>
        <w:t>P</w:t>
      </w:r>
      <w:r w:rsidRPr="00C71F06">
        <w:rPr>
          <w:lang w:val="ru-RU"/>
        </w:rPr>
        <w:t>1</w:t>
      </w:r>
      <w:r>
        <w:rPr>
          <w:lang w:val="ru-RU"/>
        </w:rPr>
        <w:t>)</w:t>
      </w:r>
      <w:r w:rsidR="003673B0">
        <w:rPr>
          <w:lang w:val="ru-RU"/>
        </w:rPr>
        <w:t xml:space="preserve"> </w:t>
      </w:r>
      <w:r>
        <w:rPr>
          <w:lang w:val="ru-RU"/>
        </w:rPr>
        <w:t>.</w:t>
      </w:r>
      <w:bookmarkStart w:id="0" w:name="_GoBack"/>
      <w:bookmarkEnd w:id="0"/>
    </w:p>
    <w:p w:rsidR="003673B0" w:rsidRDefault="003673B0">
      <w:pPr>
        <w:rPr>
          <w:lang w:val="ru-RU"/>
        </w:rPr>
      </w:pPr>
    </w:p>
    <w:p w:rsidR="003673B0" w:rsidRPr="003673B0" w:rsidRDefault="003673B0">
      <w:pPr>
        <w:rPr>
          <w:lang w:val="ru-RU"/>
        </w:rPr>
      </w:pPr>
    </w:p>
    <w:sectPr w:rsidR="003673B0" w:rsidRPr="003673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B0"/>
    <w:rsid w:val="003673B0"/>
    <w:rsid w:val="00992A14"/>
    <w:rsid w:val="00C71F06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obachanova</dc:creator>
  <cp:lastModifiedBy>obachanova</cp:lastModifiedBy>
  <cp:revision>1</cp:revision>
  <dcterms:created xsi:type="dcterms:W3CDTF">2016-02-08T07:42:00Z</dcterms:created>
  <dcterms:modified xsi:type="dcterms:W3CDTF">2016-02-08T07:55:00Z</dcterms:modified>
</cp:coreProperties>
</file>